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05FC3" w14:textId="77777777"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14:paraId="1BD67DDB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14:paraId="0EA6EF03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14:paraId="352BFF43" w14:textId="19FC533B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>О внесении изменени</w:t>
      </w:r>
      <w:r w:rsidR="00240E09">
        <w:rPr>
          <w:szCs w:val="28"/>
        </w:rPr>
        <w:t>й</w:t>
      </w:r>
      <w:r w:rsidRPr="0047443E">
        <w:rPr>
          <w:szCs w:val="28"/>
        </w:rPr>
        <w:t xml:space="preserve">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14:paraId="73EC7784" w14:textId="77777777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 w:rsidR="00974DE1">
        <w:rPr>
          <w:szCs w:val="28"/>
        </w:rPr>
        <w:t>7</w:t>
      </w:r>
      <w:r w:rsidRPr="0047443E">
        <w:rPr>
          <w:szCs w:val="28"/>
        </w:rPr>
        <w:t>.12.20</w:t>
      </w:r>
      <w:r w:rsidR="006D5D58">
        <w:rPr>
          <w:szCs w:val="28"/>
        </w:rPr>
        <w:t>2</w:t>
      </w:r>
      <w:r w:rsidR="00974DE1">
        <w:rPr>
          <w:szCs w:val="28"/>
        </w:rPr>
        <w:t>1</w:t>
      </w:r>
      <w:r w:rsidRPr="0047443E">
        <w:rPr>
          <w:szCs w:val="28"/>
        </w:rPr>
        <w:t xml:space="preserve"> № 5</w:t>
      </w:r>
      <w:r w:rsidR="00974DE1">
        <w:rPr>
          <w:szCs w:val="28"/>
        </w:rPr>
        <w:t>86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14:paraId="51B1FC69" w14:textId="77777777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974DE1">
        <w:rPr>
          <w:szCs w:val="28"/>
        </w:rPr>
        <w:t>2</w:t>
      </w:r>
      <w:r w:rsidRPr="0047443E">
        <w:rPr>
          <w:szCs w:val="28"/>
        </w:rPr>
        <w:t xml:space="preserve"> год </w:t>
      </w:r>
    </w:p>
    <w:p w14:paraId="342D32EB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974DE1">
        <w:rPr>
          <w:szCs w:val="28"/>
        </w:rPr>
        <w:t>3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974DE1">
        <w:rPr>
          <w:szCs w:val="28"/>
        </w:rPr>
        <w:t>4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14:paraId="450734FE" w14:textId="77777777"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14:paraId="24DCA8EA" w14:textId="6B5F31A3" w:rsidR="006D6461" w:rsidRDefault="00DC66E0" w:rsidP="00D666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Настоящий </w:t>
      </w:r>
      <w:r w:rsidR="00FB0CD4">
        <w:rPr>
          <w:szCs w:val="28"/>
        </w:rPr>
        <w:t xml:space="preserve">Проект постановления </w:t>
      </w:r>
      <w:r w:rsidR="00F01379">
        <w:rPr>
          <w:szCs w:val="28"/>
        </w:rPr>
        <w:t xml:space="preserve">разработан на основании статьи 81 Федерального закона </w:t>
      </w:r>
      <w:r w:rsidR="00F01379">
        <w:t>от 21.11.2011 № 323-ФЗ «Об основах охраны здоровья граждан в Российской Федерации» в целях</w:t>
      </w:r>
      <w:r w:rsidR="00FB0CD4">
        <w:rPr>
          <w:szCs w:val="28"/>
        </w:rPr>
        <w:t xml:space="preserve"> </w:t>
      </w:r>
      <w:r w:rsidR="00E664E6">
        <w:rPr>
          <w:szCs w:val="28"/>
        </w:rPr>
        <w:t>реализации ре</w:t>
      </w:r>
      <w:r w:rsidR="00CD2A2D">
        <w:rPr>
          <w:szCs w:val="28"/>
        </w:rPr>
        <w:t>шения</w:t>
      </w:r>
      <w:r w:rsidR="00E664E6">
        <w:rPr>
          <w:szCs w:val="28"/>
        </w:rPr>
        <w:t xml:space="preserve"> Комиссии по разработке территориальной программы обязательного медицинского страхования в Камчатском крае в соответствии с Протокол</w:t>
      </w:r>
      <w:r w:rsidR="00CD2A2D">
        <w:rPr>
          <w:szCs w:val="28"/>
        </w:rPr>
        <w:t>ом</w:t>
      </w:r>
      <w:r w:rsidR="00E664E6">
        <w:rPr>
          <w:szCs w:val="28"/>
        </w:rPr>
        <w:t xml:space="preserve"> заседания</w:t>
      </w:r>
      <w:r w:rsidR="00C11907">
        <w:rPr>
          <w:szCs w:val="28"/>
        </w:rPr>
        <w:t xml:space="preserve"> </w:t>
      </w:r>
      <w:r w:rsidR="00E664E6">
        <w:rPr>
          <w:szCs w:val="28"/>
        </w:rPr>
        <w:t xml:space="preserve">от </w:t>
      </w:r>
      <w:r w:rsidR="00CD2A2D">
        <w:rPr>
          <w:szCs w:val="28"/>
        </w:rPr>
        <w:t>29.11.2022</w:t>
      </w:r>
      <w:r w:rsidR="00E664E6">
        <w:rPr>
          <w:szCs w:val="28"/>
        </w:rPr>
        <w:t xml:space="preserve"> № </w:t>
      </w:r>
      <w:r w:rsidR="00CD2A2D">
        <w:rPr>
          <w:szCs w:val="28"/>
        </w:rPr>
        <w:t>8</w:t>
      </w:r>
      <w:r w:rsidR="00E664E6">
        <w:rPr>
          <w:szCs w:val="28"/>
        </w:rPr>
        <w:t xml:space="preserve">/2022 </w:t>
      </w:r>
      <w:r w:rsidR="002971CF">
        <w:rPr>
          <w:szCs w:val="28"/>
        </w:rPr>
        <w:t xml:space="preserve">с учетом прогнозируемого </w:t>
      </w:r>
      <w:r w:rsidR="00CD2A2D">
        <w:rPr>
          <w:szCs w:val="28"/>
        </w:rPr>
        <w:t>пере</w:t>
      </w:r>
      <w:r w:rsidR="002971CF">
        <w:rPr>
          <w:szCs w:val="28"/>
        </w:rPr>
        <w:t xml:space="preserve">выполнения </w:t>
      </w:r>
      <w:r w:rsidR="00CD2A2D">
        <w:rPr>
          <w:szCs w:val="28"/>
        </w:rPr>
        <w:t xml:space="preserve">объемов медицинской помощи и финансового обеспечения по профилю медицинской помощи «Онкология» в условиях дневного стационара и прогнозируемого перевыполнения объемов медицинской помощи в условиях круглосуточного стационара. Проектом программы предусмотрена корректировка нормативов объемов отдельных диагностических </w:t>
      </w:r>
      <w:r w:rsidR="006D6461">
        <w:rPr>
          <w:szCs w:val="28"/>
        </w:rPr>
        <w:t>(лабораторных) исследований</w:t>
      </w:r>
      <w:r w:rsidR="00CD2A2D">
        <w:rPr>
          <w:szCs w:val="28"/>
        </w:rPr>
        <w:t xml:space="preserve"> </w:t>
      </w:r>
      <w:r w:rsidR="006D6461">
        <w:rPr>
          <w:szCs w:val="28"/>
        </w:rPr>
        <w:t xml:space="preserve">на основании сведений о </w:t>
      </w:r>
      <w:r w:rsidR="00CD2A2D">
        <w:rPr>
          <w:szCs w:val="28"/>
        </w:rPr>
        <w:t>фактическ</w:t>
      </w:r>
      <w:r w:rsidR="006D6461">
        <w:rPr>
          <w:szCs w:val="28"/>
        </w:rPr>
        <w:t>ого исполнении за 10 месяцев 2022 года и прогноза выполнения в 2022 году.</w:t>
      </w:r>
    </w:p>
    <w:p w14:paraId="7C1AD426" w14:textId="401B8DB2" w:rsidR="006D6461" w:rsidRDefault="00CD2A2D" w:rsidP="006D64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Принятые меры направлены</w:t>
      </w:r>
      <w:r w:rsidR="002971CF">
        <w:rPr>
          <w:szCs w:val="28"/>
        </w:rPr>
        <w:t xml:space="preserve"> </w:t>
      </w:r>
      <w:r>
        <w:rPr>
          <w:szCs w:val="28"/>
        </w:rPr>
        <w:t xml:space="preserve">для обеспечения </w:t>
      </w:r>
      <w:r w:rsidR="006D6461">
        <w:rPr>
          <w:szCs w:val="28"/>
        </w:rPr>
        <w:t xml:space="preserve">доступности медицинской помощи гражданам по Территориальной программе и обеспечения </w:t>
      </w:r>
      <w:r>
        <w:rPr>
          <w:szCs w:val="28"/>
        </w:rPr>
        <w:t>рационального и эффективного расходования средств обязательного медицинского страхования</w:t>
      </w:r>
      <w:r w:rsidR="006D6461">
        <w:rPr>
          <w:szCs w:val="28"/>
        </w:rPr>
        <w:t>.</w:t>
      </w:r>
    </w:p>
    <w:p w14:paraId="3DA0A611" w14:textId="3E6B711F" w:rsidR="006D6461" w:rsidRDefault="006D6461" w:rsidP="006D64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Также, Проектом постановления предусмотрено уточнение отдельных нормативов объемов медицинской помощи и финансового обеспечения мероприятий Территориальной программы на 2022 год, реализуемых за счет средств краевого бюджета, в соответствии с доведенными до Министерства здравоохранения лимитами бюджетных ассигнований по состоянию на 07.12.2022.</w:t>
      </w:r>
    </w:p>
    <w:p w14:paraId="29B8A238" w14:textId="4380C209" w:rsidR="00FB0CD4" w:rsidRDefault="006D6461" w:rsidP="006D64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>Реа</w:t>
      </w:r>
      <w:r w:rsidR="00FB0CD4">
        <w:t>лизации настоящего постановления Правительства</w:t>
      </w:r>
      <w:r w:rsidR="00FB0CD4" w:rsidRPr="00427EB7">
        <w:t xml:space="preserve"> Камчатского края</w:t>
      </w:r>
      <w:r w:rsidR="00FB0CD4">
        <w:t xml:space="preserve"> </w:t>
      </w:r>
      <w:r w:rsidR="00FB0CD4" w:rsidRPr="00FE2C3B">
        <w:t>не потребуются</w:t>
      </w:r>
      <w:r w:rsidR="00FB0CD4" w:rsidRPr="009B185D">
        <w:t xml:space="preserve"> дополнительн</w:t>
      </w:r>
      <w:r w:rsidR="00FB0CD4">
        <w:t>ые</w:t>
      </w:r>
      <w:r w:rsidR="00FB0CD4" w:rsidRPr="009B185D">
        <w:t xml:space="preserve"> средств</w:t>
      </w:r>
      <w:r w:rsidR="00FB0CD4">
        <w:t>а</w:t>
      </w:r>
      <w:r w:rsidR="00FB0CD4" w:rsidRPr="009B185D">
        <w:t xml:space="preserve"> кра</w:t>
      </w:r>
      <w:r w:rsidR="00FB0CD4">
        <w:t>евого бюджета.</w:t>
      </w:r>
    </w:p>
    <w:p w14:paraId="2B34102B" w14:textId="12154DF6"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</w:t>
      </w:r>
      <w:r w:rsidR="001A18BC">
        <w:t xml:space="preserve">от </w:t>
      </w:r>
      <w:r w:rsidR="006D6461">
        <w:t>09</w:t>
      </w:r>
      <w:r w:rsidR="001A18BC">
        <w:t>.</w:t>
      </w:r>
      <w:r w:rsidR="006D6461">
        <w:t>12</w:t>
      </w:r>
      <w:r w:rsidR="001A18BC">
        <w:t xml:space="preserve">.2022 </w:t>
      </w:r>
      <w:r w:rsidRPr="003F605C">
        <w:t>№ П-</w:t>
      </w:r>
      <w:r w:rsidR="006D6461">
        <w:t>854</w:t>
      </w:r>
      <w:r w:rsidRPr="003F605C">
        <w:t xml:space="preserve"> </w:t>
      </w:r>
      <w:r w:rsidR="001A18BC">
        <w:t xml:space="preserve">размещен </w:t>
      </w:r>
      <w:r>
        <w:t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5D07AE">
        <w:rPr>
          <w:lang w:val="en-US"/>
        </w:rPr>
        <w:t>p</w:t>
      </w:r>
      <w:r>
        <w:t>s://npaproject.kamgov.r</w:t>
      </w:r>
      <w:bookmarkStart w:id="0" w:name="_GoBack"/>
      <w:bookmarkEnd w:id="0"/>
      <w:r>
        <w:t xml:space="preserve">u) для обеспечения возможности проведения в срок </w:t>
      </w:r>
      <w:r w:rsidR="001A18BC">
        <w:br/>
      </w:r>
      <w:r>
        <w:t xml:space="preserve">до </w:t>
      </w:r>
      <w:r w:rsidR="006D6461">
        <w:t>2</w:t>
      </w:r>
      <w:r w:rsidR="00C31E1B">
        <w:t>1</w:t>
      </w:r>
      <w:r w:rsidRPr="00D26F3F">
        <w:t>.</w:t>
      </w:r>
      <w:r w:rsidR="005411FA">
        <w:t>1</w:t>
      </w:r>
      <w:r w:rsidR="006D6461">
        <w:t>2</w:t>
      </w:r>
      <w:r w:rsidRPr="00D26F3F">
        <w:t>.202</w:t>
      </w:r>
      <w:r w:rsidR="00974DE1" w:rsidRPr="00D26F3F">
        <w:t>2</w:t>
      </w:r>
      <w:r>
        <w:t xml:space="preserve"> независимой антикоррупционной экспертизы.</w:t>
      </w:r>
    </w:p>
    <w:p w14:paraId="075D0296" w14:textId="7A7BE02E" w:rsidR="00FB0CD4" w:rsidRDefault="00FB0CD4" w:rsidP="00C11907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r w:rsidR="005533A0">
        <w:t>п</w:t>
      </w:r>
      <w:r w:rsidR="00D67B7A" w:rsidRPr="00D67B7A">
        <w:t>остановление</w:t>
      </w:r>
      <w:r w:rsidR="005533A0">
        <w:t>м</w:t>
      </w:r>
      <w:r w:rsidR="00D67B7A" w:rsidRPr="00D67B7A">
        <w:t xml:space="preserve"> Правительства Камчатского края от 28.09.2022 </w:t>
      </w:r>
      <w:r w:rsidR="00D67B7A">
        <w:br/>
        <w:t>№</w:t>
      </w:r>
      <w:r w:rsidR="00D67B7A" w:rsidRPr="00D67B7A">
        <w:t xml:space="preserve"> 510-П </w:t>
      </w:r>
      <w:r w:rsidR="00D67B7A">
        <w:t>«</w:t>
      </w:r>
      <w:r w:rsidR="00D67B7A" w:rsidRPr="00D67B7A"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 w:rsidR="00D67B7A">
        <w:t>»</w:t>
      </w:r>
      <w:r>
        <w:t>.</w:t>
      </w:r>
    </w:p>
    <w:sectPr w:rsidR="00FB0CD4" w:rsidSect="003941E8">
      <w:pgSz w:w="11907" w:h="16840" w:code="9"/>
      <w:pgMar w:top="851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F7566" w14:textId="77777777" w:rsidR="0098334A" w:rsidRDefault="0098334A">
      <w:r>
        <w:separator/>
      </w:r>
    </w:p>
  </w:endnote>
  <w:endnote w:type="continuationSeparator" w:id="0">
    <w:p w14:paraId="3981FB8C" w14:textId="77777777" w:rsidR="0098334A" w:rsidRDefault="0098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12889" w14:textId="77777777" w:rsidR="0098334A" w:rsidRDefault="0098334A">
      <w:r>
        <w:separator/>
      </w:r>
    </w:p>
  </w:footnote>
  <w:footnote w:type="continuationSeparator" w:id="0">
    <w:p w14:paraId="0BB7E6EC" w14:textId="77777777" w:rsidR="0098334A" w:rsidRDefault="00983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51"/>
    <w:rsid w:val="0000144D"/>
    <w:rsid w:val="00001770"/>
    <w:rsid w:val="00002110"/>
    <w:rsid w:val="000047D7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364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078C4"/>
    <w:rsid w:val="00110FB5"/>
    <w:rsid w:val="00112DBF"/>
    <w:rsid w:val="001131D3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57CE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8BC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0E09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1CF"/>
    <w:rsid w:val="00297AE7"/>
    <w:rsid w:val="002A0744"/>
    <w:rsid w:val="002A1354"/>
    <w:rsid w:val="002A5379"/>
    <w:rsid w:val="002A5ADE"/>
    <w:rsid w:val="002A5C8D"/>
    <w:rsid w:val="002A5F6C"/>
    <w:rsid w:val="002A6F80"/>
    <w:rsid w:val="002A72DF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C6D23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27E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41E8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6DD3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442C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605C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1777C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1FA"/>
    <w:rsid w:val="005412F5"/>
    <w:rsid w:val="00542813"/>
    <w:rsid w:val="00545B32"/>
    <w:rsid w:val="00550192"/>
    <w:rsid w:val="005508E8"/>
    <w:rsid w:val="00551CC6"/>
    <w:rsid w:val="005533A0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07AE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572BB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35FD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5D58"/>
    <w:rsid w:val="006D6461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3745"/>
    <w:rsid w:val="00744D8F"/>
    <w:rsid w:val="007461DB"/>
    <w:rsid w:val="00751B06"/>
    <w:rsid w:val="00752E09"/>
    <w:rsid w:val="00753663"/>
    <w:rsid w:val="00753F0C"/>
    <w:rsid w:val="0075437A"/>
    <w:rsid w:val="00755445"/>
    <w:rsid w:val="00755B9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3F86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156"/>
    <w:rsid w:val="00893A0A"/>
    <w:rsid w:val="00895756"/>
    <w:rsid w:val="00897B22"/>
    <w:rsid w:val="008A0651"/>
    <w:rsid w:val="008A091E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D7A81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4DE1"/>
    <w:rsid w:val="0097558C"/>
    <w:rsid w:val="00980896"/>
    <w:rsid w:val="00981B6F"/>
    <w:rsid w:val="00982059"/>
    <w:rsid w:val="0098334A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33FC"/>
    <w:rsid w:val="009A4BBC"/>
    <w:rsid w:val="009A4FAF"/>
    <w:rsid w:val="009A6578"/>
    <w:rsid w:val="009A6734"/>
    <w:rsid w:val="009A7423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463A"/>
    <w:rsid w:val="00A3670E"/>
    <w:rsid w:val="00A421A1"/>
    <w:rsid w:val="00A425CA"/>
    <w:rsid w:val="00A445E9"/>
    <w:rsid w:val="00A453E5"/>
    <w:rsid w:val="00A50BFD"/>
    <w:rsid w:val="00A518AE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47E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129B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06B71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57AC1"/>
    <w:rsid w:val="00B604DC"/>
    <w:rsid w:val="00B63CDC"/>
    <w:rsid w:val="00B64399"/>
    <w:rsid w:val="00B64C85"/>
    <w:rsid w:val="00B6522E"/>
    <w:rsid w:val="00B6636E"/>
    <w:rsid w:val="00B70AA2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96E03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E7C6E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1907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1E1B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2A2D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26F3F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66E3"/>
    <w:rsid w:val="00D672A8"/>
    <w:rsid w:val="00D67B7A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101"/>
    <w:rsid w:val="00D91DD4"/>
    <w:rsid w:val="00D93C3A"/>
    <w:rsid w:val="00D94A10"/>
    <w:rsid w:val="00DA0DE6"/>
    <w:rsid w:val="00DA146A"/>
    <w:rsid w:val="00DA3B10"/>
    <w:rsid w:val="00DA4298"/>
    <w:rsid w:val="00DA48C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6E0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64E6"/>
    <w:rsid w:val="00E670BE"/>
    <w:rsid w:val="00E701B6"/>
    <w:rsid w:val="00E7492A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1379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37CCE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D17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35446"/>
  <w15:docId w15:val="{C79AAFF1-3C80-4842-894D-A37160E7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C15F3-0CE7-46F6-B02E-D7A1698DB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2648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3</cp:revision>
  <cp:lastPrinted>2020-10-19T22:12:00Z</cp:lastPrinted>
  <dcterms:created xsi:type="dcterms:W3CDTF">2022-12-09T06:31:00Z</dcterms:created>
  <dcterms:modified xsi:type="dcterms:W3CDTF">2022-12-11T20:49:00Z</dcterms:modified>
</cp:coreProperties>
</file>